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F9" w:rsidRPr="00AB6BF9" w:rsidRDefault="00AB6BF9" w:rsidP="00AB6BF9">
      <w:pPr>
        <w:jc w:val="both"/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</w:pPr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                     </w:t>
      </w:r>
      <w:r w:rsidRPr="00AB6BF9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         </w:t>
      </w:r>
      <w:proofErr w:type="spellStart"/>
      <w:r w:rsidRPr="00AB6BF9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В.Драгунский</w:t>
      </w:r>
      <w:proofErr w:type="spellEnd"/>
      <w:r w:rsidRPr="00AB6BF9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«Мотогонки по отвесной стене».</w:t>
      </w:r>
    </w:p>
    <w:p w:rsidR="00D63078" w:rsidRPr="00AB6BF9" w:rsidRDefault="00AB6BF9" w:rsidP="00AB6B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Еще когда я был маленький, мне подарили трехколесный велосипед. И я на нем выучился ездить. Сразу сел и поехал, нисколько не боясь, как будто я всю жизнь ездил на велосипедах. Мама сказала: – Смотри, какой он способный к спорту. А папа сказал: – Сидит довольно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обезьяновато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… </w:t>
      </w:r>
      <w:proofErr w:type="gram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</w:t>
      </w:r>
      <w:proofErr w:type="gram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я здорово научился ездить и довольно скоро стал делать на велосипеде разные штуки, как веселые артисты в цирке. Например, я ездил задом наперед или лежа на седле и вертя педали какой угодно рукой – хочешь правой, хочешь левой; ездил боком,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растопыря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ноги; ездил, сидя на руле, а то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зажмурясь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без рук; ездил со стаканом воды в руке. Словом, наловчился по-всякому. А потом дядя Женя отвернул у моего велосипеда одно колесо, и он стал двухколесным, и я опять очень быстро все заучил. И ребята во дворе стали меня называть «чемпионом мира и его окрестностей». И так я катался на своем велосипеде до тех пор, пока колени у меня не стали во время езды подниматься выше руля. Тогда я догадался, что я уже вырос из этого велосипеда, и стал думать, когда же папа купит мне настоящую машину «Школьник». И вот однажды к нам во двор въезжает велосипед. И дяденька, который на нем сидит, не крутит ногами, а велосипед трещит себе под ним, как стрекоза, и едет сам. Я ужасно удивился. Я никогда не видел, чтобы велосипед ехал сам. Мотоцикл – это другое дело, автомобиль – тоже, ракета – ясно, а велосипед? Сам? Я просто глазам своим не поверил. А этот дяденька, что на велосипеде, подъехал к Мишкиному парадному и остановился. И он оказался совсем не дяденькой, а молодым парнем. Потом он поставил велосипед около трубы и ушел. А я остался тут же с разинутым ртом. Вдруг выходит Мишка. Он говорит: – Ну? Чего уставился? Я говорю: – Сам едет, понял? Мишка говорит: – Это нашего племянника Федьки машина. Велосипед с мотором. Федька к нам приехал по делу – чай пить. Я спрашиваю: – А трудно такой машиной управлять? </w:t>
      </w:r>
      <w:proofErr w:type="gram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– Ерунда на постном масле</w:t>
      </w:r>
      <w:proofErr w:type="gram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 – говорит Мишка. – Она заводится с пол-оборота. Один раз нажмешь на педаль, и готово – можешь ехать. А бензину в ней на сто километров. А скорость двадцать километров за полчаса. – Ого! Вот это да! – говорю я. – Вот это машина! На такой покататься бы! Тут Мишка покачал головой: – Влетит. Федька убьет. Голову оторвет! – Да. Опасно, – говорю я. Но Мишка огляделся по сторонам и вдруг заявляет: – Во дворе никого нет, а ты все-таки «чемпион мира». Садись! Я помогу разогнать машину, а ты один разок толкни педаль, и все пойдет как по маслу. Объедешь вокруг садика два-три круга, и мы тихонечко поставим машину на место. Федька у нас чай подолгу пьет. По три стакана дует. Давай! – Давай! – сказал </w:t>
      </w:r>
      <w:proofErr w:type="gram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я.</w:t>
      </w:r>
      <w:proofErr w:type="gram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Мишка стал держать велосипед, а я на него взгромоздился. Одна нога действительно доставала самым носком до края педали, зато другая висела в воздухе, как макаронина. Я этой макарониной отпихнулся от трубы, а Мишка побежал рядом и кричит: – Жми педаль, жми давай! Я постарался, съехал чуть набок с </w:t>
      </w:r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lastRenderedPageBreak/>
        <w:t xml:space="preserve">седла да как нажму на педаль. Мишка чем-то щелкнул на руле… И вдруг машина затрещала, и я поехал! Я поехал! Сам! На педали не жму – не достаю, а только еду, соблюдаю равновесие! Это было чудесно! Ветерок засвистел у меня в ушах, все вокруг понеслось быстро-быстро по кругу: столбик, ворота, скамеечка, грибы от дождя, песочник, качели, домоуправление, и опять столбик, ворота, скамеечка, грибы от дождя, песочник, качели, домоуправление, и опять столбик, и всё сначала, и я ехал, вцепившись в руль, а Мишка все бежал за мной, но на третьем круге он крикнул: – Я устал! – и прислонился к столбику. А я поехал один, и мне было очень весело, и я все ездил и воображал, что участвую в мотогонках по отвесной стене. Я видел, в парке культуры так мчалась отважная артистка… И столбик, и Мишка, и качели, и домоуправление – все мелькало передо мной довольно долго, и все было очень хорошо, только ногу, которая висела, как макаронина, стали немножко колоть мурашки… И еще мне вдруг стало как-то не по себе, и ладони сразу стали мокрыми, и очень захотелось остановиться. Я доехал до Мишки и крикнул: – Хватит! Останавливай! Мишка побежал за мной и кричит: – Что? Говори громче! Я кричу: – Ты что, оглох, что ли? Но Мишка уже отстал. Тогда я проехал еще круг и закричал: – Останови машину, Мишка! Тогда он схватился за руль, машину качнуло, он упал, а я опять поехал дальше. Гляжу, он снова встречает меня у столбика и орет: – Тормоз! Тормоз! Я промчался мимо него и стал искать этот тормоз. Но ведь я же не знал, где он! Я стал крутить разные винтики и что-то нажимать на руле. Куда там! Никакого толку. Машина трещит себе как ни в чем не бывало, а у меня в макаронную ногу уже тысячи иголок впиваются! Я кричу: – Мишка, а где этот тормоз? А он: – Я забыл! А я: – Ты вспомни! – Ладно, вспомню, ты пока покрутись еще немножко! – Ты скорей вспоминай, Мишка! – опять кричу я. И проехал дальше, и чувствую, что мне уже совсем не по себе, тошно как-то. А на следующем кругу Мишка снова кричит: – Не могу вспомнить! Ты лучше попробуй спрыгни! А я ему: – Меня тошнит! Если бы я знал, что так получится, ни за что бы не стал кататься, лучше пешком ходить, честное слово! А тут опять впереди Мишка кричит: – Надо достать матрац, на котором спят! Чтоб ты в него врезался и остановился! Ты на чем спишь? Я кричу: – На раскладушке! А Мишка: – Тогда езди, пока бензин не кончится! Я чуть не переехал его за это. «Пока бензин не </w:t>
      </w:r>
      <w:proofErr w:type="gram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кончится»…</w:t>
      </w:r>
      <w:proofErr w:type="gram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Это, может быть, еще две недели так носиться вокруг садика, а у нас на вторник билеты в кукольный театр. И ногу колет! Я кричу этому дуралею: – Сбегай за вашим Федькой! – Он чай пьет! – кричит Мишка. – Потом допьет! – ору я. А он не дослышал и соглашается со мной: – Убьет! Обязательно убьет! И опять все завертелось передо мной: столбик, ворота, скамеечка, качели, домоуправление. Потом наоборот: домоуправление, качели, скамеечка, столбик, а потом пошло вперемешку: домик,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столбоуправление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грибеечка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… И я понял, что дело плохо. Но в это время кто-то сильно схватил машину, она перестала трещать, </w:t>
      </w:r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lastRenderedPageBreak/>
        <w:t xml:space="preserve">и меня довольно крепко хлопнули по затылку. Я сообразил, что это Мишкин Федька наконец </w:t>
      </w:r>
      <w:proofErr w:type="spellStart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почайпил</w:t>
      </w:r>
      <w:proofErr w:type="spellEnd"/>
      <w:r w:rsidRPr="00AB6BF9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. И я тут же кинулся бежать, но не смог, потому что макаронная нога вонзилась в меня, как кинжал. Но я все-таки не растерялся и ускакал от Федьки на одной ноге. И он не стал догонять меня. А я на него не рассердился за подзатыльник. Потому что без него я, наверно, кружил бы по двору до сих пор.</w:t>
      </w:r>
      <w:r w:rsidRPr="00AB6BF9">
        <w:rPr>
          <w:rFonts w:ascii="Times New Roman" w:hAnsi="Times New Roman" w:cs="Times New Roman"/>
          <w:color w:val="252626"/>
          <w:sz w:val="28"/>
          <w:szCs w:val="28"/>
        </w:rPr>
        <w:br/>
      </w:r>
    </w:p>
    <w:sectPr w:rsidR="00D63078" w:rsidRPr="00AB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8E"/>
    <w:rsid w:val="006C518E"/>
    <w:rsid w:val="00AB6BF9"/>
    <w:rsid w:val="00D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CCED"/>
  <w15:chartTrackingRefBased/>
  <w15:docId w15:val="{009A48E0-8D91-4EB2-9BA9-9FA44C4B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2026-01-14T10:29:00Z</dcterms:created>
  <dcterms:modified xsi:type="dcterms:W3CDTF">2026-01-14T10:34:00Z</dcterms:modified>
</cp:coreProperties>
</file>